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9"/>
        <w:gridCol w:w="2340"/>
        <w:gridCol w:w="5448"/>
      </w:tblGrid>
      <w:tr w:rsidR="008F2BA0" w:rsidRPr="00917CD9" w:rsidTr="00917CD9">
        <w:trPr>
          <w:trHeight w:val="1975"/>
        </w:trPr>
        <w:tc>
          <w:tcPr>
            <w:tcW w:w="2419" w:type="dxa"/>
          </w:tcPr>
          <w:p w:rsidR="008F2BA0" w:rsidRPr="00917CD9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917CD9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79B8C52" wp14:editId="4562D2E5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gridSpan w:val="2"/>
          </w:tcPr>
          <w:p w:rsidR="008F2BA0" w:rsidRPr="00917CD9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2BA0" w:rsidRPr="00917CD9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7CD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Република Србија</w:t>
            </w:r>
          </w:p>
          <w:p w:rsidR="008F2BA0" w:rsidRPr="00917CD9" w:rsidRDefault="008F2BA0" w:rsidP="009F17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7CD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8F2BA0" w:rsidRPr="00917CD9" w:rsidRDefault="00917CD9" w:rsidP="009F17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917CD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ПОКРАЈИНСКИ СЕКРЕТАРИЈАТ ЗА</w:t>
            </w:r>
          </w:p>
          <w:p w:rsidR="008F2BA0" w:rsidRPr="00917CD9" w:rsidRDefault="00917CD9" w:rsidP="009F17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917CD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КУЛТУРУ, ЈАВНО ИНФОРМИСАЊЕ</w:t>
            </w:r>
          </w:p>
          <w:p w:rsidR="008F2BA0" w:rsidRPr="00917CD9" w:rsidRDefault="00917CD9" w:rsidP="00917CD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917CD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8F2BA0" w:rsidRPr="00917CD9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7CD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8F2BA0" w:rsidRPr="00917CD9" w:rsidRDefault="00917CD9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Т: +381 21 487 </w:t>
            </w:r>
            <w:r w:rsidR="00FE7E7B" w:rsidRPr="00917CD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4738</w:t>
            </w:r>
          </w:p>
          <w:p w:rsidR="008F2BA0" w:rsidRDefault="00D95F5B" w:rsidP="00D75F7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hyperlink r:id="rId9" w:history="1">
              <w:r w:rsidR="00917CD9" w:rsidRPr="0069274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www.kultura.vojvodina.gov.rs</w:t>
              </w:r>
            </w:hyperlink>
          </w:p>
          <w:p w:rsidR="00917CD9" w:rsidRPr="00917CD9" w:rsidRDefault="00917CD9" w:rsidP="00D75F7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F2BA0" w:rsidRPr="00917CD9" w:rsidTr="00917CD9">
        <w:trPr>
          <w:trHeight w:val="305"/>
        </w:trPr>
        <w:tc>
          <w:tcPr>
            <w:tcW w:w="2419" w:type="dxa"/>
          </w:tcPr>
          <w:p w:rsidR="008F2BA0" w:rsidRPr="00917CD9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2340" w:type="dxa"/>
          </w:tcPr>
          <w:p w:rsidR="008F2BA0" w:rsidRPr="00917CD9" w:rsidRDefault="008F2BA0" w:rsidP="006D6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917CD9">
              <w:rPr>
                <w:rFonts w:asciiTheme="minorHAnsi" w:hAnsiTheme="minorHAnsi" w:cstheme="minorHAnsi"/>
                <w:sz w:val="18"/>
                <w:szCs w:val="18"/>
              </w:rPr>
              <w:t>БРОЈ:</w:t>
            </w:r>
            <w:r w:rsidR="00E2384C" w:rsidRPr="00917C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15E9" w:rsidRPr="00DB15E9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137-454-142/2020-06</w:t>
            </w:r>
          </w:p>
        </w:tc>
        <w:tc>
          <w:tcPr>
            <w:tcW w:w="5448" w:type="dxa"/>
          </w:tcPr>
          <w:p w:rsidR="008F2BA0" w:rsidRPr="00DB15E9" w:rsidRDefault="00917CD9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="008737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ДАТУМ</w:t>
            </w:r>
            <w:r w:rsidR="00873748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:</w:t>
            </w:r>
            <w:r w:rsidR="00E76B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76BF1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23.</w:t>
            </w:r>
            <w:r w:rsidR="00DB15E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децембар 2020.године</w:t>
            </w:r>
          </w:p>
          <w:p w:rsidR="00E2384C" w:rsidRPr="00917CD9" w:rsidRDefault="00E2384C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272E83" w:rsidRPr="00E76BF1" w:rsidRDefault="00272E83" w:rsidP="00272E83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lang w:val="sr-Cyrl-CS"/>
        </w:rPr>
      </w:pPr>
      <w:r w:rsidRPr="00E76BF1">
        <w:rPr>
          <w:rFonts w:asciiTheme="minorHAnsi" w:eastAsia="Times New Roman" w:hAnsiTheme="minorHAnsi" w:cstheme="minorHAnsi"/>
          <w:lang w:val="sr-Cyrl-CS"/>
        </w:rPr>
        <w:t xml:space="preserve">На основу </w:t>
      </w:r>
      <w:r w:rsidR="00DB15E9" w:rsidRPr="00E76BF1">
        <w:rPr>
          <w:rFonts w:asciiTheme="minorHAnsi" w:eastAsia="Times New Roman" w:hAnsiTheme="minorHAnsi" w:cstheme="minorHAnsi"/>
          <w:lang w:val="sr-Cyrl-CS"/>
        </w:rPr>
        <w:t>члана</w:t>
      </w:r>
      <w:r w:rsidRPr="00E76BF1">
        <w:rPr>
          <w:rFonts w:asciiTheme="minorHAnsi" w:eastAsia="Times New Roman" w:hAnsiTheme="minorHAnsi" w:cstheme="minorHAnsi"/>
          <w:lang w:val="sr-Cyrl-CS"/>
        </w:rPr>
        <w:t xml:space="preserve"> 16. став 5. и члана 24. став 2. у вези са чланом 34. став </w:t>
      </w:r>
      <w:r w:rsidRPr="00E76BF1">
        <w:rPr>
          <w:rFonts w:asciiTheme="minorHAnsi" w:eastAsia="Times New Roman" w:hAnsiTheme="minorHAnsi" w:cstheme="minorHAnsi"/>
          <w:lang w:val="ru-RU"/>
        </w:rPr>
        <w:t>10</w:t>
      </w:r>
      <w:r w:rsidRPr="00E76BF1">
        <w:rPr>
          <w:rFonts w:asciiTheme="minorHAnsi" w:eastAsia="Times New Roman" w:hAnsiTheme="minorHAnsi" w:cstheme="minorHAnsi"/>
          <w:lang w:val="sr-Cyrl-CS"/>
        </w:rPr>
        <w:t>. Покрајинске скупштинске одлуке о покрајинској у</w:t>
      </w:r>
      <w:r w:rsidR="00DB15E9" w:rsidRPr="00E76BF1">
        <w:rPr>
          <w:rFonts w:asciiTheme="minorHAnsi" w:eastAsia="Times New Roman" w:hAnsiTheme="minorHAnsi" w:cstheme="minorHAnsi"/>
          <w:lang w:val="sr-Cyrl-CS"/>
        </w:rPr>
        <w:t xml:space="preserve">прави („Сл. лист АПВ", бр. 37/14, 54/14-друга одлука, број 37/16, </w:t>
      </w:r>
      <w:r w:rsidRPr="00E76BF1">
        <w:rPr>
          <w:rFonts w:asciiTheme="minorHAnsi" w:eastAsia="Times New Roman" w:hAnsiTheme="minorHAnsi" w:cstheme="minorHAnsi"/>
          <w:lang w:val="sr-Cyrl-CS"/>
        </w:rPr>
        <w:t>29/2017</w:t>
      </w:r>
      <w:r w:rsidR="00DB15E9" w:rsidRPr="00E76BF1">
        <w:rPr>
          <w:rFonts w:asciiTheme="minorHAnsi" w:eastAsia="Times New Roman" w:hAnsiTheme="minorHAnsi" w:cstheme="minorHAnsi"/>
          <w:lang w:val="sr-Cyrl-CS"/>
        </w:rPr>
        <w:t xml:space="preserve"> и 24/19</w:t>
      </w:r>
      <w:r w:rsidRPr="00E76BF1">
        <w:rPr>
          <w:rFonts w:asciiTheme="minorHAnsi" w:eastAsia="Times New Roman" w:hAnsiTheme="minorHAnsi" w:cstheme="minorHAnsi"/>
          <w:lang w:val="sr-Cyrl-CS"/>
        </w:rPr>
        <w:t>)</w:t>
      </w:r>
      <w:r w:rsidRPr="00E76BF1">
        <w:rPr>
          <w:rFonts w:asciiTheme="minorHAnsi" w:eastAsia="Times New Roman" w:hAnsiTheme="minorHAnsi" w:cstheme="minorHAnsi"/>
          <w:lang w:val="sr-Cyrl-RS"/>
        </w:rPr>
        <w:t>,</w:t>
      </w:r>
      <w:r w:rsidRPr="00E76BF1">
        <w:rPr>
          <w:rFonts w:asciiTheme="minorHAnsi" w:eastAsia="Times New Roman" w:hAnsiTheme="minorHAnsi" w:cstheme="minorHAnsi"/>
          <w:lang w:val="sr-Cyrl-CS"/>
        </w:rPr>
        <w:t xml:space="preserve">  члана 8.</w:t>
      </w:r>
      <w:r w:rsidRPr="00E76BF1">
        <w:rPr>
          <w:rFonts w:asciiTheme="minorHAnsi" w:eastAsia="Times New Roman" w:hAnsiTheme="minorHAnsi" w:cstheme="minorHAnsi"/>
          <w:noProof/>
          <w:lang w:val="sr-Cyrl-CS"/>
        </w:rPr>
        <w:t xml:space="preserve"> Покрајинске скупштинске одлуке о додели буџетских средстава црквама и верским заједницама </w:t>
      </w:r>
      <w:r w:rsidR="00DB15E9" w:rsidRPr="00E76BF1">
        <w:rPr>
          <w:rFonts w:asciiTheme="minorHAnsi" w:eastAsia="Times New Roman" w:hAnsiTheme="minorHAnsi" w:cstheme="minorHAnsi"/>
          <w:noProof/>
          <w:lang w:val="sr-Cyrl-CS"/>
        </w:rPr>
        <w:t>("Службени лист АПВ", број 54/</w:t>
      </w:r>
      <w:r w:rsidRPr="00E76BF1">
        <w:rPr>
          <w:rFonts w:asciiTheme="minorHAnsi" w:eastAsia="Times New Roman" w:hAnsiTheme="minorHAnsi" w:cstheme="minorHAnsi"/>
          <w:noProof/>
          <w:lang w:val="sr-Cyrl-CS"/>
        </w:rPr>
        <w:t>14)</w:t>
      </w:r>
      <w:r w:rsidR="006E55B4" w:rsidRPr="00E76BF1">
        <w:rPr>
          <w:rFonts w:asciiTheme="minorHAnsi" w:eastAsia="Times New Roman" w:hAnsiTheme="minorHAnsi" w:cstheme="minorHAnsi"/>
          <w:noProof/>
          <w:lang w:val="sr-Cyrl-CS"/>
        </w:rPr>
        <w:t xml:space="preserve">, члана 11. </w:t>
      </w:r>
      <w:r w:rsidR="006E55B4" w:rsidRPr="00E76BF1">
        <w:rPr>
          <w:rFonts w:asciiTheme="minorHAnsi" w:eastAsia="Times New Roman" w:hAnsiTheme="minorHAnsi" w:cstheme="minorHAnsi"/>
          <w:bCs/>
          <w:noProof/>
          <w:lang w:val="sr-Cyrl-CS"/>
        </w:rPr>
        <w:t>Покрајинске скупштинске одлуке о буџету Аутономне покрајине Војводине за 2020. годину („Службени лист АПВ“, бр. 54/19, 12/20 – ребаланс, 19/20 – ребаланс, 22/20 – ребаланс и 25/20 - ребаланс)</w:t>
      </w:r>
      <w:r w:rsidRPr="00E76BF1">
        <w:rPr>
          <w:rFonts w:asciiTheme="minorHAnsi" w:eastAsia="Times New Roman" w:hAnsiTheme="minorHAnsi" w:cstheme="minorHAnsi"/>
          <w:lang w:val="sr-Latn-CS"/>
        </w:rPr>
        <w:t xml:space="preserve"> </w:t>
      </w:r>
      <w:r w:rsidR="00DB15E9" w:rsidRPr="00E76BF1">
        <w:rPr>
          <w:rFonts w:asciiTheme="minorHAnsi" w:eastAsia="Times New Roman" w:hAnsiTheme="minorHAnsi" w:cstheme="minorHAnsi"/>
          <w:bCs/>
          <w:lang w:val="sr-Cyrl-CS"/>
        </w:rPr>
        <w:t xml:space="preserve">и </w:t>
      </w:r>
      <w:r w:rsidR="00F23C2F" w:rsidRPr="00E76BF1">
        <w:rPr>
          <w:rFonts w:asciiTheme="minorHAnsi" w:eastAsia="Times New Roman" w:hAnsiTheme="minorHAnsi" w:cstheme="minorHAnsi"/>
          <w:bCs/>
          <w:lang w:val="sr-Cyrl-CS"/>
        </w:rPr>
        <w:t>у складу са Решењем</w:t>
      </w:r>
      <w:r w:rsidR="00DB15E9" w:rsidRPr="00E76BF1">
        <w:rPr>
          <w:rFonts w:asciiTheme="minorHAnsi" w:eastAsia="Times New Roman" w:hAnsiTheme="minorHAnsi" w:cstheme="minorHAnsi"/>
          <w:bCs/>
          <w:lang w:val="sr-Cyrl-CS"/>
        </w:rPr>
        <w:t xml:space="preserve"> текуће буџетске резерве </w:t>
      </w:r>
      <w:r w:rsidR="00DB15E9" w:rsidRPr="00E76BF1">
        <w:rPr>
          <w:rFonts w:asciiTheme="minorHAnsi" w:eastAsia="Times New Roman" w:hAnsiTheme="minorHAnsi" w:cstheme="minorHAnsi"/>
          <w:bCs/>
          <w:lang w:val="sr-Cyrl-RS"/>
        </w:rPr>
        <w:t xml:space="preserve">број: </w:t>
      </w:r>
      <w:r w:rsidR="00DB15E9" w:rsidRPr="00E76BF1">
        <w:rPr>
          <w:rFonts w:asciiTheme="minorHAnsi" w:eastAsia="Times New Roman" w:hAnsiTheme="minorHAnsi" w:cstheme="minorHAnsi"/>
          <w:bCs/>
        </w:rPr>
        <w:t>401-7/2020-97 од 10.12.2020 године</w:t>
      </w:r>
      <w:r w:rsidR="00DB15E9" w:rsidRPr="00E76BF1">
        <w:rPr>
          <w:rFonts w:asciiTheme="minorHAnsi" w:eastAsia="Times New Roman" w:hAnsiTheme="minorHAnsi" w:cstheme="minorHAnsi"/>
          <w:lang w:val="sr-Cyrl-CS"/>
        </w:rPr>
        <w:t xml:space="preserve"> </w:t>
      </w:r>
      <w:r w:rsidR="00504927" w:rsidRPr="00E76BF1">
        <w:rPr>
          <w:rFonts w:asciiTheme="minorHAnsi" w:eastAsia="Times New Roman" w:hAnsiTheme="minorHAnsi" w:cstheme="minorHAnsi"/>
          <w:lang w:val="sr-Cyrl-CS"/>
        </w:rPr>
        <w:t xml:space="preserve">и </w:t>
      </w:r>
      <w:r w:rsidR="00D8623B" w:rsidRPr="00E76BF1">
        <w:rPr>
          <w:rFonts w:asciiTheme="minorHAnsi" w:eastAsia="Times New Roman" w:hAnsiTheme="minorHAnsi" w:cstheme="minorHAnsi"/>
          <w:lang w:val="sr-Cyrl-CS"/>
        </w:rPr>
        <w:t>Ванредн</w:t>
      </w:r>
      <w:r w:rsidR="00D8623B" w:rsidRPr="00E76BF1">
        <w:rPr>
          <w:rFonts w:asciiTheme="minorHAnsi" w:eastAsia="Times New Roman" w:hAnsiTheme="minorHAnsi" w:cstheme="minorHAnsi"/>
          <w:lang w:val="sr-Cyrl-RS"/>
        </w:rPr>
        <w:t>ог</w:t>
      </w:r>
      <w:r w:rsidR="00D8623B" w:rsidRPr="00E76BF1">
        <w:rPr>
          <w:rFonts w:asciiTheme="minorHAnsi" w:eastAsia="Times New Roman" w:hAnsiTheme="minorHAnsi" w:cstheme="minorHAnsi"/>
          <w:lang w:val="sr-Cyrl-CS"/>
        </w:rPr>
        <w:t xml:space="preserve"> конкурса за доделу средстава црквама и верским заједницама које </w:t>
      </w:r>
      <w:r w:rsidR="00BC573B" w:rsidRPr="00E76BF1">
        <w:rPr>
          <w:rFonts w:asciiTheme="minorHAnsi" w:eastAsia="Times New Roman" w:hAnsiTheme="minorHAnsi" w:cstheme="minorHAnsi"/>
          <w:lang w:val="sr-Cyrl-CS"/>
        </w:rPr>
        <w:t>делују на територији Аутономне п</w:t>
      </w:r>
      <w:r w:rsidR="00D8623B" w:rsidRPr="00E76BF1">
        <w:rPr>
          <w:rFonts w:asciiTheme="minorHAnsi" w:eastAsia="Times New Roman" w:hAnsiTheme="minorHAnsi" w:cstheme="minorHAnsi"/>
          <w:lang w:val="sr-Cyrl-CS"/>
        </w:rPr>
        <w:t>окрајине Војводине</w:t>
      </w:r>
      <w:r w:rsidR="00504927" w:rsidRPr="00E76BF1">
        <w:rPr>
          <w:rFonts w:asciiTheme="minorHAnsi" w:eastAsia="Times New Roman" w:hAnsiTheme="minorHAnsi" w:cstheme="minorHAnsi"/>
          <w:lang w:val="sr-Cyrl-CS"/>
        </w:rPr>
        <w:t xml:space="preserve"> за 2020. годину</w:t>
      </w:r>
      <w:r w:rsidRPr="00E76BF1">
        <w:rPr>
          <w:rFonts w:asciiTheme="minorHAnsi" w:eastAsia="Times New Roman" w:hAnsiTheme="minorHAnsi" w:cstheme="minorHAnsi"/>
          <w:lang w:val="sr-Cyrl-CS"/>
        </w:rPr>
        <w:t xml:space="preserve"> </w:t>
      </w:r>
      <w:r w:rsidR="00DB15E9" w:rsidRPr="00E76BF1">
        <w:rPr>
          <w:rFonts w:asciiTheme="minorHAnsi" w:eastAsia="Times New Roman" w:hAnsiTheme="minorHAnsi" w:cstheme="minorHAnsi"/>
          <w:lang w:val="sr-Cyrl-CS"/>
        </w:rPr>
        <w:t>број: 137-454-142/2020-06 од 11.12.2020. године</w:t>
      </w:r>
      <w:r w:rsidRPr="00E76BF1">
        <w:rPr>
          <w:rFonts w:asciiTheme="minorHAnsi" w:eastAsia="Times New Roman" w:hAnsiTheme="minorHAnsi" w:cstheme="minorHAnsi"/>
          <w:lang w:val="sr-Latn-CS"/>
        </w:rPr>
        <w:t xml:space="preserve"> </w:t>
      </w:r>
      <w:r w:rsidRPr="00E76BF1">
        <w:rPr>
          <w:rFonts w:asciiTheme="minorHAnsi" w:eastAsia="Times New Roman" w:hAnsiTheme="minorHAnsi" w:cstheme="minorHAnsi"/>
          <w:lang w:val="sr-Cyrl-CS"/>
        </w:rPr>
        <w:t>покрајински секретар за културу, јавно информисање и односе с верским заједницама, доноси</w:t>
      </w:r>
    </w:p>
    <w:p w:rsidR="00F86CF5" w:rsidRPr="00E76BF1" w:rsidRDefault="00F86CF5" w:rsidP="00272E83">
      <w:pPr>
        <w:spacing w:after="0" w:line="240" w:lineRule="auto"/>
        <w:ind w:firstLine="720"/>
        <w:jc w:val="center"/>
        <w:rPr>
          <w:rFonts w:asciiTheme="minorHAnsi" w:eastAsia="Times New Roman" w:hAnsiTheme="minorHAnsi" w:cstheme="minorHAnsi"/>
          <w:b/>
          <w:noProof/>
        </w:rPr>
      </w:pPr>
    </w:p>
    <w:p w:rsidR="00272E83" w:rsidRPr="00E76BF1" w:rsidRDefault="00272E83" w:rsidP="00BC573B">
      <w:pPr>
        <w:spacing w:after="0" w:line="240" w:lineRule="auto"/>
        <w:ind w:firstLine="720"/>
        <w:jc w:val="center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E76BF1">
        <w:rPr>
          <w:rFonts w:asciiTheme="minorHAnsi" w:eastAsia="Times New Roman" w:hAnsiTheme="minorHAnsi" w:cstheme="minorHAnsi"/>
          <w:b/>
          <w:noProof/>
          <w:lang w:val="sr-Cyrl-CS"/>
        </w:rPr>
        <w:t>РЕШЕЊЕ</w:t>
      </w:r>
    </w:p>
    <w:p w:rsidR="00272E83" w:rsidRPr="00E76BF1" w:rsidRDefault="00272E83" w:rsidP="00272E83">
      <w:pPr>
        <w:spacing w:after="0" w:line="240" w:lineRule="auto"/>
        <w:ind w:firstLine="720"/>
        <w:jc w:val="center"/>
        <w:rPr>
          <w:rFonts w:asciiTheme="minorHAnsi" w:eastAsia="Times New Roman" w:hAnsiTheme="minorHAnsi" w:cstheme="minorHAnsi"/>
          <w:b/>
          <w:noProof/>
          <w:lang w:val="sr-Latn-CS"/>
        </w:rPr>
      </w:pPr>
      <w:r w:rsidRPr="00E76BF1">
        <w:rPr>
          <w:rFonts w:asciiTheme="minorHAnsi" w:eastAsia="Times New Roman" w:hAnsiTheme="minorHAnsi" w:cstheme="minorHAnsi"/>
          <w:b/>
          <w:noProof/>
          <w:lang w:val="sr-Cyrl-CS"/>
        </w:rPr>
        <w:t>о додели средстава црквама и верским заједницама ,</w:t>
      </w:r>
    </w:p>
    <w:p w:rsidR="00272E83" w:rsidRPr="00E76BF1" w:rsidRDefault="00272E83" w:rsidP="00272E83">
      <w:pPr>
        <w:spacing w:after="0" w:line="240" w:lineRule="auto"/>
        <w:ind w:firstLine="720"/>
        <w:jc w:val="center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E76BF1">
        <w:rPr>
          <w:rFonts w:asciiTheme="minorHAnsi" w:eastAsia="Times New Roman" w:hAnsiTheme="minorHAnsi" w:cstheme="minorHAnsi"/>
          <w:b/>
          <w:noProof/>
          <w:lang w:val="sr-Cyrl-CS"/>
        </w:rPr>
        <w:t xml:space="preserve">које </w:t>
      </w:r>
      <w:r w:rsidR="00BC573B" w:rsidRPr="00E76BF1">
        <w:rPr>
          <w:rFonts w:asciiTheme="minorHAnsi" w:eastAsia="Times New Roman" w:hAnsiTheme="minorHAnsi" w:cstheme="minorHAnsi"/>
          <w:b/>
          <w:noProof/>
          <w:lang w:val="sr-Cyrl-CS"/>
        </w:rPr>
        <w:t>делују на територији Аутономне п</w:t>
      </w:r>
      <w:r w:rsidRPr="00E76BF1">
        <w:rPr>
          <w:rFonts w:asciiTheme="minorHAnsi" w:eastAsia="Times New Roman" w:hAnsiTheme="minorHAnsi" w:cstheme="minorHAnsi"/>
          <w:b/>
          <w:noProof/>
          <w:lang w:val="sr-Cyrl-CS"/>
        </w:rPr>
        <w:t>окрајине Војводине</w:t>
      </w:r>
    </w:p>
    <w:p w:rsidR="00272E83" w:rsidRPr="00E76BF1" w:rsidRDefault="00272E83" w:rsidP="00272E83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</w:p>
    <w:p w:rsidR="00272E83" w:rsidRPr="00E76BF1" w:rsidRDefault="00E335C3" w:rsidP="00272E83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E76BF1">
        <w:rPr>
          <w:rFonts w:asciiTheme="minorHAnsi" w:eastAsia="Times New Roman" w:hAnsiTheme="minorHAnsi" w:cstheme="minorHAnsi"/>
          <w:noProof/>
          <w:lang w:val="sr-Cyrl-CS"/>
        </w:rPr>
        <w:t xml:space="preserve">1. </w:t>
      </w:r>
      <w:r w:rsidR="007318D0" w:rsidRPr="00E76BF1">
        <w:rPr>
          <w:rFonts w:asciiTheme="minorHAnsi" w:eastAsia="Times New Roman" w:hAnsiTheme="minorHAnsi" w:cstheme="minorHAnsi"/>
          <w:noProof/>
          <w:lang w:val="sr-Cyrl-CS"/>
        </w:rPr>
        <w:t>На основу</w:t>
      </w:r>
      <w:r w:rsidR="00272E83" w:rsidRPr="00E76BF1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D8623B" w:rsidRPr="00E76BF1">
        <w:rPr>
          <w:rFonts w:asciiTheme="minorHAnsi" w:eastAsia="Times New Roman" w:hAnsiTheme="minorHAnsi" w:cstheme="minorHAnsi"/>
          <w:noProof/>
          <w:lang w:val="sr-Cyrl-CS"/>
        </w:rPr>
        <w:t xml:space="preserve">Ванредног конкурса за доделу средстава црквама и верским заједницама које </w:t>
      </w:r>
      <w:r w:rsidR="007318D0" w:rsidRPr="00E76BF1">
        <w:rPr>
          <w:rFonts w:asciiTheme="minorHAnsi" w:eastAsia="Times New Roman" w:hAnsiTheme="minorHAnsi" w:cstheme="minorHAnsi"/>
          <w:noProof/>
          <w:lang w:val="sr-Cyrl-CS"/>
        </w:rPr>
        <w:t>делују на територији Аутономне покрајине Војводине за 2020. годину</w:t>
      </w:r>
      <w:r w:rsidR="00E5614A" w:rsidRPr="00E76BF1">
        <w:rPr>
          <w:rFonts w:asciiTheme="minorHAnsi" w:eastAsia="Times New Roman" w:hAnsiTheme="minorHAnsi" w:cstheme="minorHAnsi"/>
          <w:noProof/>
          <w:lang w:val="sr-Cyrl-CS"/>
        </w:rPr>
        <w:t>,</w:t>
      </w:r>
      <w:r w:rsidR="00D8623B" w:rsidRPr="00E76BF1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F23C2F" w:rsidRPr="00E76BF1">
        <w:rPr>
          <w:rFonts w:asciiTheme="minorHAnsi" w:eastAsia="Times New Roman" w:hAnsiTheme="minorHAnsi" w:cstheme="minorHAnsi"/>
          <w:noProof/>
          <w:lang w:val="sr-Cyrl-CS"/>
        </w:rPr>
        <w:t>број: 137-454-142/2020-06 од 11.12.2020. године</w:t>
      </w:r>
      <w:r w:rsidR="00D8623B" w:rsidRPr="00E76BF1">
        <w:rPr>
          <w:rFonts w:asciiTheme="minorHAnsi" w:eastAsia="Times New Roman" w:hAnsiTheme="minorHAnsi" w:cstheme="minorHAnsi"/>
          <w:noProof/>
          <w:lang w:val="sr-Cyrl-CS"/>
        </w:rPr>
        <w:t>,</w:t>
      </w:r>
      <w:r w:rsidR="00272E83" w:rsidRPr="00E76BF1">
        <w:rPr>
          <w:rFonts w:asciiTheme="minorHAnsi" w:eastAsia="Times New Roman" w:hAnsiTheme="minorHAnsi" w:cstheme="minorHAnsi"/>
          <w:noProof/>
          <w:lang w:val="sr-Cyrl-CS"/>
        </w:rPr>
        <w:t xml:space="preserve"> износ од </w:t>
      </w:r>
      <w:r w:rsidR="00F23C2F" w:rsidRPr="00E76BF1">
        <w:rPr>
          <w:rFonts w:asciiTheme="minorHAnsi" w:eastAsia="Times New Roman" w:hAnsiTheme="minorHAnsi" w:cstheme="minorHAnsi"/>
          <w:b/>
          <w:noProof/>
          <w:lang w:val="sr-Cyrl-RS"/>
        </w:rPr>
        <w:t>20.000.000,</w:t>
      </w:r>
      <w:r w:rsidR="00CA27A8" w:rsidRPr="00E76BF1">
        <w:rPr>
          <w:rFonts w:asciiTheme="minorHAnsi" w:eastAsia="Times New Roman" w:hAnsiTheme="minorHAnsi" w:cstheme="minorHAnsi"/>
          <w:b/>
          <w:noProof/>
          <w:lang w:val="sr-Cyrl-RS"/>
        </w:rPr>
        <w:t xml:space="preserve">00 </w:t>
      </w:r>
      <w:r w:rsidR="00CC441F" w:rsidRPr="00E76BF1">
        <w:rPr>
          <w:rFonts w:asciiTheme="minorHAnsi" w:eastAsia="Times New Roman" w:hAnsiTheme="minorHAnsi" w:cstheme="minorHAnsi"/>
          <w:b/>
          <w:noProof/>
          <w:lang w:val="sr-Cyrl-CS"/>
        </w:rPr>
        <w:t xml:space="preserve"> динара</w:t>
      </w:r>
      <w:r w:rsidR="00272E83" w:rsidRPr="00E76BF1">
        <w:rPr>
          <w:rFonts w:asciiTheme="minorHAnsi" w:eastAsia="Times New Roman" w:hAnsiTheme="minorHAnsi" w:cstheme="minorHAnsi"/>
          <w:noProof/>
          <w:lang w:val="sr-Cyrl-CS"/>
        </w:rPr>
        <w:t xml:space="preserve"> распоређ</w:t>
      </w:r>
      <w:r w:rsidR="00CC441F" w:rsidRPr="00E76BF1">
        <w:rPr>
          <w:rFonts w:asciiTheme="minorHAnsi" w:eastAsia="Times New Roman" w:hAnsiTheme="minorHAnsi" w:cstheme="minorHAnsi"/>
          <w:noProof/>
          <w:lang w:val="sr-Cyrl-CS"/>
        </w:rPr>
        <w:t>ује се</w:t>
      </w:r>
      <w:r w:rsidR="00272E83" w:rsidRPr="00E76BF1">
        <w:rPr>
          <w:rFonts w:asciiTheme="minorHAnsi" w:eastAsia="Times New Roman" w:hAnsiTheme="minorHAnsi" w:cstheme="minorHAnsi"/>
          <w:noProof/>
          <w:lang w:val="sr-Cyrl-CS"/>
        </w:rPr>
        <w:t xml:space="preserve"> на следећи начин:</w:t>
      </w:r>
    </w:p>
    <w:p w:rsidR="00DB15E9" w:rsidRPr="00E76BF1" w:rsidRDefault="00DB15E9" w:rsidP="00272E83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tbl>
      <w:tblPr>
        <w:tblStyle w:val="TableGrid1"/>
        <w:tblW w:w="9482" w:type="dxa"/>
        <w:jc w:val="center"/>
        <w:tblLook w:val="04A0" w:firstRow="1" w:lastRow="0" w:firstColumn="1" w:lastColumn="0" w:noHBand="0" w:noVBand="1"/>
      </w:tblPr>
      <w:tblGrid>
        <w:gridCol w:w="708"/>
        <w:gridCol w:w="3314"/>
        <w:gridCol w:w="3096"/>
        <w:gridCol w:w="2345"/>
        <w:gridCol w:w="19"/>
      </w:tblGrid>
      <w:tr w:rsidR="00E76BF1" w:rsidRPr="00E76BF1" w:rsidTr="00E76BF1">
        <w:trPr>
          <w:gridAfter w:val="1"/>
          <w:wAfter w:w="19" w:type="dxa"/>
          <w:trHeight w:val="756"/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Ред</w:t>
            </w:r>
          </w:p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 xml:space="preserve"> бр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ПОДНОСИЛАЦ ЗАХТЕВА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НАМЕНА</w:t>
            </w:r>
          </w:p>
        </w:tc>
        <w:tc>
          <w:tcPr>
            <w:tcW w:w="2345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ОДОБРЕНА СРЕДСТВА</w:t>
            </w:r>
          </w:p>
        </w:tc>
      </w:tr>
      <w:tr w:rsidR="00E76BF1" w:rsidRPr="00E76BF1" w:rsidTr="00E76BF1">
        <w:trPr>
          <w:trHeight w:val="770"/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Православна Епархија Бачка-Нови Сад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изградња гостопримнице у манастиру Васкрсења Христова у Каћу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8.000.000,00</w:t>
            </w:r>
          </w:p>
        </w:tc>
      </w:tr>
      <w:tr w:rsidR="00E76BF1" w:rsidRPr="00E76BF1" w:rsidTr="00E76BF1">
        <w:trPr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Српска православна црквена општина Нови Сад-храм "Св. Стефана Штиљановића"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израда фрескописа, пројектне документације и извођење земљаних радова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500.000,00</w:t>
            </w:r>
          </w:p>
        </w:tc>
      </w:tr>
      <w:tr w:rsidR="00E76BF1" w:rsidRPr="00E76BF1" w:rsidTr="00E76BF1">
        <w:trPr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Српска православна црквена општина Јазак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обнова храма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4</w:t>
            </w:r>
            <w:r w:rsidRPr="00E76BF1">
              <w:rPr>
                <w:rFonts w:asciiTheme="minorHAnsi" w:hAnsiTheme="minorHAnsi" w:cstheme="minorHAnsi"/>
                <w:lang w:val="sr-Cyrl-RS"/>
              </w:rPr>
              <w:t>.</w:t>
            </w:r>
            <w:r w:rsidRPr="00E76BF1">
              <w:rPr>
                <w:rFonts w:asciiTheme="minorHAnsi" w:hAnsiTheme="minorHAnsi" w:cstheme="minorHAnsi"/>
              </w:rPr>
              <w:t>500</w:t>
            </w:r>
            <w:r w:rsidRPr="00E76BF1">
              <w:rPr>
                <w:rFonts w:asciiTheme="minorHAnsi" w:hAnsiTheme="minorHAnsi" w:cstheme="minorHAnsi"/>
                <w:lang w:val="sr-Cyrl-RS"/>
              </w:rPr>
              <w:t>.000</w:t>
            </w:r>
            <w:r w:rsidRPr="00E76BF1">
              <w:rPr>
                <w:rFonts w:asciiTheme="minorHAnsi" w:hAnsiTheme="minorHAnsi" w:cstheme="minorHAnsi"/>
              </w:rPr>
              <w:t>,00</w:t>
            </w:r>
          </w:p>
        </w:tc>
      </w:tr>
      <w:tr w:rsidR="00E76BF1" w:rsidRPr="00E76BF1" w:rsidTr="00E76BF1">
        <w:trPr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Српска православна црквена општина Лаћарак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изградња храма "С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  <w:r w:rsidRPr="00E76BF1">
              <w:rPr>
                <w:rFonts w:asciiTheme="minorHAnsi" w:hAnsiTheme="minorHAnsi" w:cstheme="minorHAnsi"/>
              </w:rPr>
              <w:t>. Пророка Илије"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1.000.000,00</w:t>
            </w:r>
          </w:p>
        </w:tc>
      </w:tr>
      <w:tr w:rsidR="00E76BF1" w:rsidRPr="00E76BF1" w:rsidTr="00E76BF1">
        <w:trPr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Српска православна црквена општина Черевић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санирање капиларне влаге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500.000,00</w:t>
            </w:r>
          </w:p>
        </w:tc>
      </w:tr>
      <w:tr w:rsidR="00E76BF1" w:rsidRPr="00E76BF1" w:rsidTr="00E76BF1">
        <w:trPr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Српска православна црквена општина Голубинци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76BF1">
              <w:rPr>
                <w:rFonts w:asciiTheme="minorHAnsi" w:hAnsiTheme="minorHAnsi" w:cstheme="minorHAnsi"/>
              </w:rPr>
              <w:t xml:space="preserve">заштита иконостаса цркве </w:t>
            </w:r>
            <w:r>
              <w:rPr>
                <w:rFonts w:asciiTheme="minorHAnsi" w:hAnsiTheme="minorHAnsi" w:cstheme="minorHAnsi"/>
                <w:lang w:val="sr-Cyrl-RS"/>
              </w:rPr>
              <w:t>„</w:t>
            </w:r>
            <w:r w:rsidRPr="00E76BF1">
              <w:rPr>
                <w:rFonts w:asciiTheme="minorHAnsi" w:hAnsiTheme="minorHAnsi" w:cstheme="minorHAnsi"/>
              </w:rPr>
              <w:t>Ваведење Пресвете Богородице</w:t>
            </w:r>
            <w:r>
              <w:rPr>
                <w:rFonts w:asciiTheme="minorHAnsi" w:hAnsiTheme="minorHAnsi" w:cstheme="minorHAnsi"/>
                <w:lang w:val="sr-Cyrl-RS"/>
              </w:rPr>
              <w:t>“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3.700.000,00</w:t>
            </w:r>
          </w:p>
        </w:tc>
      </w:tr>
      <w:tr w:rsidR="00E76BF1" w:rsidRPr="00E76BF1" w:rsidTr="00E76BF1">
        <w:trPr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Меџлис ИЗ бачки-Нови Сад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пројекат "Диван диванимо у Новом Саду"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800.000,00</w:t>
            </w:r>
          </w:p>
        </w:tc>
      </w:tr>
      <w:tr w:rsidR="00E76BF1" w:rsidRPr="00E76BF1" w:rsidTr="00E76BF1">
        <w:trPr>
          <w:jc w:val="center"/>
        </w:trPr>
        <w:tc>
          <w:tcPr>
            <w:tcW w:w="708" w:type="dxa"/>
          </w:tcPr>
          <w:p w:rsidR="00E76BF1" w:rsidRPr="00E76BF1" w:rsidRDefault="00E76BF1" w:rsidP="005A4205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14" w:type="dxa"/>
          </w:tcPr>
          <w:p w:rsidR="00E76BF1" w:rsidRPr="00E76BF1" w:rsidRDefault="00E76BF1" w:rsidP="005A4205">
            <w:pPr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Вакуфска дирекција Ријасета Исламске заједнице Србије</w:t>
            </w:r>
          </w:p>
        </w:tc>
        <w:tc>
          <w:tcPr>
            <w:tcW w:w="3096" w:type="dxa"/>
          </w:tcPr>
          <w:p w:rsidR="00E76BF1" w:rsidRPr="00E76BF1" w:rsidRDefault="00E76BF1" w:rsidP="00E76BF1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реконструкција џамије у Панчеву</w:t>
            </w:r>
          </w:p>
        </w:tc>
        <w:tc>
          <w:tcPr>
            <w:tcW w:w="2364" w:type="dxa"/>
            <w:gridSpan w:val="2"/>
          </w:tcPr>
          <w:p w:rsidR="00E76BF1" w:rsidRPr="00E76BF1" w:rsidRDefault="00E76BF1" w:rsidP="005A4205">
            <w:pPr>
              <w:jc w:val="center"/>
              <w:rPr>
                <w:rFonts w:asciiTheme="minorHAnsi" w:hAnsiTheme="minorHAnsi" w:cstheme="minorHAnsi"/>
              </w:rPr>
            </w:pPr>
            <w:r w:rsidRPr="00E76BF1">
              <w:rPr>
                <w:rFonts w:asciiTheme="minorHAnsi" w:hAnsiTheme="minorHAnsi" w:cstheme="minorHAnsi"/>
              </w:rPr>
              <w:t>1.000.000,00</w:t>
            </w:r>
          </w:p>
        </w:tc>
      </w:tr>
    </w:tbl>
    <w:p w:rsidR="00DB15E9" w:rsidRPr="00E76BF1" w:rsidRDefault="00DB15E9" w:rsidP="00DB15E9">
      <w:pPr>
        <w:pStyle w:val="ListParagraph"/>
        <w:spacing w:before="120" w:after="120"/>
        <w:ind w:right="27"/>
        <w:jc w:val="both"/>
        <w:rPr>
          <w:rFonts w:asciiTheme="minorHAnsi" w:hAnsiTheme="minorHAnsi" w:cstheme="minorHAnsi"/>
          <w:spacing w:val="6"/>
          <w:sz w:val="22"/>
          <w:szCs w:val="22"/>
          <w:lang w:val="sr-Cyrl-CS"/>
        </w:rPr>
      </w:pPr>
    </w:p>
    <w:p w:rsidR="00D1303F" w:rsidRPr="00E76BF1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Theme="minorHAnsi" w:hAnsiTheme="minorHAnsi" w:cstheme="minorHAnsi"/>
          <w:spacing w:val="6"/>
          <w:sz w:val="22"/>
          <w:szCs w:val="22"/>
          <w:lang w:val="sr-Cyrl-CS"/>
        </w:rPr>
      </w:pPr>
      <w:r w:rsidRPr="00E76BF1">
        <w:rPr>
          <w:rFonts w:asciiTheme="minorHAnsi" w:hAnsiTheme="minorHAnsi" w:cstheme="minorHAnsi"/>
          <w:sz w:val="22"/>
          <w:szCs w:val="22"/>
          <w:lang w:val="sr-Cyrl-CS"/>
        </w:rPr>
        <w:t>Обавезу доделе средстава Корисници</w:t>
      </w:r>
      <w:r w:rsidR="00E5614A" w:rsidRPr="00E76BF1">
        <w:rPr>
          <w:rFonts w:asciiTheme="minorHAnsi" w:hAnsiTheme="minorHAnsi" w:cstheme="minorHAnsi"/>
          <w:sz w:val="22"/>
          <w:szCs w:val="22"/>
          <w:lang w:val="sr-Cyrl-CS"/>
        </w:rPr>
        <w:t>ма из буџета АП Војводине за 2020</w:t>
      </w:r>
      <w:r w:rsidRPr="00E76BF1">
        <w:rPr>
          <w:rFonts w:asciiTheme="minorHAnsi" w:hAnsiTheme="minorHAnsi" w:cstheme="minorHAnsi"/>
          <w:sz w:val="22"/>
          <w:szCs w:val="22"/>
          <w:lang w:val="sr-Cyrl-CS"/>
        </w:rPr>
        <w:t>. годину, Секретаријат ће преузети на основу писаног уговора закљученог са сваким Корисником појединачно, а пренос средстава ће се реализовати издавањем посебног решења. Сва права и обавезе Корисника биће регулисане појединачним уговорима.</w:t>
      </w:r>
    </w:p>
    <w:p w:rsidR="0078459F" w:rsidRPr="00E76BF1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Theme="minorHAnsi" w:hAnsiTheme="minorHAnsi" w:cstheme="minorHAnsi"/>
          <w:spacing w:val="6"/>
          <w:sz w:val="22"/>
          <w:szCs w:val="22"/>
          <w:lang w:val="sr-Cyrl-CS"/>
        </w:rPr>
      </w:pPr>
      <w:r w:rsidRPr="00E76BF1">
        <w:rPr>
          <w:rFonts w:asciiTheme="minorHAnsi" w:hAnsiTheme="minorHAnsi" w:cstheme="minorHAnsi"/>
          <w:sz w:val="22"/>
          <w:szCs w:val="22"/>
          <w:lang w:val="sr-Cyrl-RS"/>
        </w:rPr>
        <w:t>Новчана средства из  тачке 1</w:t>
      </w:r>
      <w:r w:rsidR="00E535A9" w:rsidRPr="00E76BF1">
        <w:rPr>
          <w:rFonts w:asciiTheme="minorHAnsi" w:hAnsiTheme="minorHAnsi" w:cstheme="minorHAnsi"/>
          <w:sz w:val="22"/>
          <w:szCs w:val="22"/>
          <w:lang w:val="sr-Cyrl-RS"/>
        </w:rPr>
        <w:t>.</w:t>
      </w:r>
      <w:r w:rsidRPr="00E76BF1">
        <w:rPr>
          <w:rFonts w:asciiTheme="minorHAnsi" w:hAnsiTheme="minorHAnsi" w:cstheme="minorHAnsi"/>
          <w:sz w:val="22"/>
          <w:szCs w:val="22"/>
          <w:lang w:val="sr-Cyrl-RS"/>
        </w:rPr>
        <w:t xml:space="preserve"> овог Решења Покрајински секретаријат за културу, јавно информисање и односе с верским заједницама уплатиће на подрачуне корисника на наменске рачуне за пренос јавних средстава </w:t>
      </w:r>
      <w:r w:rsidRPr="00E76BF1">
        <w:rPr>
          <w:rFonts w:asciiTheme="minorHAnsi" w:hAnsiTheme="minorHAnsi" w:cstheme="minorHAnsi"/>
          <w:sz w:val="22"/>
          <w:szCs w:val="22"/>
          <w:lang w:val="sr-Cyrl-CS"/>
        </w:rPr>
        <w:t>сходно Правилнику о начину утврђивања и евидентирања корисника јавних средстава и о условима и начину за отварање и укидање подрачуна</w:t>
      </w:r>
      <w:r w:rsidR="00F23C2F" w:rsidRPr="00E76BF1">
        <w:rPr>
          <w:rFonts w:asciiTheme="minorHAnsi" w:hAnsiTheme="minorHAnsi" w:cstheme="minorHAnsi"/>
          <w:sz w:val="22"/>
          <w:szCs w:val="22"/>
          <w:lang w:val="sr-Cyrl-CS"/>
        </w:rPr>
        <w:t xml:space="preserve"> консолидованог рачуна трезора</w:t>
      </w:r>
      <w:r w:rsidRPr="00E76BF1">
        <w:rPr>
          <w:rFonts w:asciiTheme="minorHAnsi" w:hAnsiTheme="minorHAnsi" w:cstheme="minorHAnsi"/>
          <w:sz w:val="22"/>
          <w:szCs w:val="22"/>
          <w:lang w:val="sr-Cyrl-CS"/>
        </w:rPr>
        <w:t xml:space="preserve"> код Управе за трезор („Сл. гласник РС“, број</w:t>
      </w:r>
      <w:r w:rsidR="00F23C2F" w:rsidRPr="00E76BF1">
        <w:rPr>
          <w:rFonts w:asciiTheme="minorHAnsi" w:hAnsiTheme="minorHAnsi" w:cstheme="minorHAnsi"/>
          <w:sz w:val="22"/>
          <w:szCs w:val="22"/>
          <w:lang w:val="sr-Cyrl-RS"/>
        </w:rPr>
        <w:t xml:space="preserve"> 99/18 и 40/19</w:t>
      </w:r>
      <w:r w:rsidRPr="00E76BF1">
        <w:rPr>
          <w:rFonts w:asciiTheme="minorHAnsi" w:hAnsiTheme="minorHAnsi" w:cstheme="minorHAnsi"/>
          <w:sz w:val="22"/>
          <w:szCs w:val="22"/>
          <w:lang w:val="sr-Cyrl-RS"/>
        </w:rPr>
        <w:t>)</w:t>
      </w:r>
      <w:r w:rsidRPr="00E76BF1">
        <w:rPr>
          <w:rFonts w:asciiTheme="minorHAnsi" w:hAnsiTheme="minorHAnsi" w:cstheme="minorHAnsi"/>
          <w:sz w:val="22"/>
          <w:szCs w:val="22"/>
          <w:lang w:val="sr-Cyrl-CS"/>
        </w:rPr>
        <w:t>, у складу са ликвидним могућностима буџета</w:t>
      </w:r>
      <w:r w:rsidR="0078459F" w:rsidRPr="00E76BF1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F23C2F" w:rsidRPr="00E76BF1" w:rsidRDefault="00F23C2F" w:rsidP="00F23C2F">
      <w:pPr>
        <w:pStyle w:val="ListParagraph"/>
        <w:spacing w:before="120" w:after="120"/>
        <w:ind w:right="27"/>
        <w:jc w:val="both"/>
        <w:rPr>
          <w:rFonts w:asciiTheme="minorHAnsi" w:hAnsiTheme="minorHAnsi" w:cstheme="minorHAnsi"/>
          <w:spacing w:val="6"/>
          <w:sz w:val="22"/>
          <w:szCs w:val="22"/>
          <w:lang w:val="sr-Cyrl-CS"/>
        </w:rPr>
      </w:pPr>
    </w:p>
    <w:p w:rsidR="00272E83" w:rsidRPr="00E76BF1" w:rsidRDefault="00272E83" w:rsidP="00272E83">
      <w:pPr>
        <w:spacing w:after="0" w:line="240" w:lineRule="auto"/>
        <w:ind w:firstLine="720"/>
        <w:jc w:val="center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E76BF1">
        <w:rPr>
          <w:rFonts w:asciiTheme="minorHAnsi" w:eastAsia="Times New Roman" w:hAnsiTheme="minorHAnsi" w:cstheme="minorHAnsi"/>
          <w:b/>
          <w:noProof/>
          <w:lang w:val="sr-Cyrl-RS"/>
        </w:rPr>
        <w:t>О б р а з л о ж е њ е</w:t>
      </w:r>
      <w:r w:rsidR="00936830" w:rsidRPr="00E76BF1">
        <w:rPr>
          <w:rFonts w:asciiTheme="minorHAnsi" w:eastAsia="Times New Roman" w:hAnsiTheme="minorHAnsi" w:cstheme="minorHAnsi"/>
          <w:b/>
          <w:noProof/>
          <w:lang w:val="sr-Cyrl-RS"/>
        </w:rPr>
        <w:t xml:space="preserve"> </w:t>
      </w:r>
    </w:p>
    <w:p w:rsidR="00272E83" w:rsidRPr="00E76BF1" w:rsidRDefault="00272E83" w:rsidP="00272E83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noProof/>
          <w:lang w:val="sr-Cyrl-RS"/>
        </w:rPr>
      </w:pPr>
    </w:p>
    <w:p w:rsidR="00272E83" w:rsidRPr="00E76BF1" w:rsidRDefault="00272E83" w:rsidP="00D84A60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E76BF1">
        <w:rPr>
          <w:rFonts w:asciiTheme="minorHAnsi" w:eastAsia="Times New Roman" w:hAnsiTheme="minorHAnsi" w:cstheme="minorHAnsi"/>
          <w:noProof/>
          <w:lang w:val="sr-Cyrl-CS"/>
        </w:rPr>
        <w:t xml:space="preserve">У складу са одредбама Покрајинске скупштинске одлуке о додели буџетских средстава црквама и верским заједницама, Покрајински секретаријат за </w:t>
      </w:r>
      <w:r w:rsidRPr="00E76BF1">
        <w:rPr>
          <w:rFonts w:asciiTheme="minorHAnsi" w:eastAsia="Times New Roman" w:hAnsiTheme="minorHAnsi" w:cstheme="minorHAnsi"/>
          <w:lang w:val="sr-Cyrl-CS"/>
        </w:rPr>
        <w:t>културу, јавно информисање и односе с верским заједницама</w:t>
      </w:r>
      <w:r w:rsidRPr="00E76BF1">
        <w:rPr>
          <w:rFonts w:asciiTheme="minorHAnsi" w:eastAsia="Times New Roman" w:hAnsiTheme="minorHAnsi" w:cstheme="minorHAnsi"/>
          <w:noProof/>
          <w:lang w:val="sr-Cyrl-CS"/>
        </w:rPr>
        <w:t xml:space="preserve"> расписао је </w:t>
      </w:r>
      <w:r w:rsidR="00D84A60" w:rsidRPr="00E76BF1">
        <w:rPr>
          <w:rFonts w:asciiTheme="minorHAnsi" w:eastAsia="Times New Roman" w:hAnsiTheme="minorHAnsi" w:cstheme="minorHAnsi"/>
          <w:noProof/>
          <w:lang w:val="sr-Cyrl-RS"/>
        </w:rPr>
        <w:t xml:space="preserve">11.12.2020. </w:t>
      </w:r>
      <w:r w:rsidRPr="00E76BF1">
        <w:rPr>
          <w:rFonts w:asciiTheme="minorHAnsi" w:eastAsia="Times New Roman" w:hAnsiTheme="minorHAnsi" w:cstheme="minorHAnsi"/>
          <w:noProof/>
          <w:lang w:val="sr-Cyrl-CS"/>
        </w:rPr>
        <w:t xml:space="preserve">године </w:t>
      </w:r>
      <w:r w:rsidR="00D8623B" w:rsidRPr="00E76BF1">
        <w:rPr>
          <w:rFonts w:asciiTheme="minorHAnsi" w:eastAsia="Times New Roman" w:hAnsiTheme="minorHAnsi" w:cstheme="minorHAnsi"/>
          <w:noProof/>
          <w:lang w:val="sr-Cyrl-CS"/>
        </w:rPr>
        <w:t xml:space="preserve">Ванредни конкурс за доделу средстава црквама и верским заједницама које делују на територији </w:t>
      </w:r>
      <w:r w:rsidR="003A2D6C" w:rsidRPr="00E76BF1">
        <w:rPr>
          <w:rFonts w:asciiTheme="minorHAnsi" w:eastAsia="Times New Roman" w:hAnsiTheme="minorHAnsi" w:cstheme="minorHAnsi"/>
          <w:noProof/>
          <w:lang w:val="sr-Cyrl-CS"/>
        </w:rPr>
        <w:t>Аутономне Покрајине Војводине</w:t>
      </w:r>
      <w:r w:rsidR="00D84A60" w:rsidRPr="00E76BF1">
        <w:rPr>
          <w:rFonts w:asciiTheme="minorHAnsi" w:eastAsia="Times New Roman" w:hAnsiTheme="minorHAnsi" w:cstheme="minorHAnsi"/>
          <w:noProof/>
          <w:lang w:val="sr-Cyrl-CS"/>
        </w:rPr>
        <w:t xml:space="preserve"> за 2020. годину</w:t>
      </w:r>
      <w:r w:rsidR="00D8623B" w:rsidRPr="00E76BF1">
        <w:rPr>
          <w:rFonts w:asciiTheme="minorHAnsi" w:eastAsia="Times New Roman" w:hAnsiTheme="minorHAnsi" w:cstheme="minorHAnsi"/>
          <w:noProof/>
          <w:lang w:val="sr-Cyrl-CS"/>
        </w:rPr>
        <w:t xml:space="preserve">, број: </w:t>
      </w:r>
      <w:r w:rsidR="00D84A60" w:rsidRPr="00E76BF1">
        <w:rPr>
          <w:rFonts w:asciiTheme="minorHAnsi" w:eastAsia="Times New Roman" w:hAnsiTheme="minorHAnsi" w:cstheme="minorHAnsi"/>
          <w:noProof/>
          <w:lang w:val="sr-Cyrl-CS"/>
        </w:rPr>
        <w:t>137-454-142/2020-06.</w:t>
      </w:r>
    </w:p>
    <w:p w:rsidR="004A43FB" w:rsidRPr="00E76BF1" w:rsidRDefault="00B51D57" w:rsidP="00F86CF5">
      <w:pPr>
        <w:spacing w:after="0" w:line="240" w:lineRule="auto"/>
        <w:ind w:firstLine="720"/>
        <w:jc w:val="both"/>
        <w:rPr>
          <w:rFonts w:asciiTheme="minorHAnsi" w:hAnsiTheme="minorHAnsi" w:cstheme="minorHAnsi"/>
          <w:noProof/>
        </w:rPr>
      </w:pPr>
      <w:r w:rsidRPr="00E76BF1">
        <w:rPr>
          <w:rFonts w:asciiTheme="minorHAnsi" w:hAnsiTheme="minorHAnsi" w:cstheme="minorHAnsi"/>
          <w:noProof/>
        </w:rPr>
        <w:t xml:space="preserve">На конкурс </w:t>
      </w:r>
      <w:r w:rsidR="00F72FFF">
        <w:rPr>
          <w:rFonts w:asciiTheme="minorHAnsi" w:hAnsiTheme="minorHAnsi" w:cstheme="minorHAnsi"/>
          <w:noProof/>
          <w:lang w:val="sr-Cyrl-RS"/>
        </w:rPr>
        <w:t>су</w:t>
      </w:r>
      <w:r w:rsidRPr="00E76BF1">
        <w:rPr>
          <w:rFonts w:asciiTheme="minorHAnsi" w:hAnsiTheme="minorHAnsi" w:cstheme="minorHAnsi"/>
          <w:noProof/>
        </w:rPr>
        <w:t xml:space="preserve"> пристигл</w:t>
      </w:r>
      <w:r w:rsidR="00F72FFF">
        <w:rPr>
          <w:rFonts w:asciiTheme="minorHAnsi" w:hAnsiTheme="minorHAnsi" w:cstheme="minorHAnsi"/>
          <w:noProof/>
          <w:lang w:val="sr-Cyrl-RS"/>
        </w:rPr>
        <w:t>е</w:t>
      </w:r>
      <w:bookmarkStart w:id="0" w:name="_GoBack"/>
      <w:bookmarkEnd w:id="0"/>
      <w:r w:rsidRPr="00E76BF1">
        <w:rPr>
          <w:rFonts w:asciiTheme="minorHAnsi" w:hAnsiTheme="minorHAnsi" w:cstheme="minorHAnsi"/>
          <w:noProof/>
        </w:rPr>
        <w:t xml:space="preserve"> </w:t>
      </w:r>
      <w:r w:rsidR="00E76BF1" w:rsidRPr="00E76BF1">
        <w:rPr>
          <w:rFonts w:asciiTheme="minorHAnsi" w:hAnsiTheme="minorHAnsi" w:cstheme="minorHAnsi"/>
          <w:noProof/>
          <w:lang w:val="sr-Cyrl-RS"/>
        </w:rPr>
        <w:t>2</w:t>
      </w:r>
      <w:r w:rsidR="00432D9E">
        <w:rPr>
          <w:rFonts w:asciiTheme="minorHAnsi" w:hAnsiTheme="minorHAnsi" w:cstheme="minorHAnsi"/>
          <w:noProof/>
          <w:lang w:val="sr-Cyrl-RS"/>
        </w:rPr>
        <w:t>3</w:t>
      </w:r>
      <w:r w:rsidR="00F86CF5" w:rsidRPr="00E76BF1">
        <w:rPr>
          <w:rFonts w:asciiTheme="minorHAnsi" w:hAnsiTheme="minorHAnsi" w:cstheme="minorHAnsi"/>
          <w:noProof/>
        </w:rPr>
        <w:t xml:space="preserve"> </w:t>
      </w:r>
      <w:r w:rsidRPr="00E76BF1">
        <w:rPr>
          <w:rFonts w:asciiTheme="minorHAnsi" w:hAnsiTheme="minorHAnsi" w:cstheme="minorHAnsi"/>
          <w:noProof/>
        </w:rPr>
        <w:t>пријав</w:t>
      </w:r>
      <w:r w:rsidR="00F72FFF">
        <w:rPr>
          <w:rFonts w:asciiTheme="minorHAnsi" w:hAnsiTheme="minorHAnsi" w:cstheme="minorHAnsi"/>
          <w:noProof/>
        </w:rPr>
        <w:t>e</w:t>
      </w:r>
      <w:r w:rsidRPr="00E76BF1">
        <w:rPr>
          <w:rFonts w:asciiTheme="minorHAnsi" w:hAnsiTheme="minorHAnsi" w:cstheme="minorHAnsi"/>
          <w:noProof/>
          <w:lang w:val="sr-Cyrl-RS"/>
        </w:rPr>
        <w:t xml:space="preserve">. Конкурсна комисија </w:t>
      </w:r>
      <w:r w:rsidR="00272E83" w:rsidRPr="00E76BF1">
        <w:rPr>
          <w:rFonts w:asciiTheme="minorHAnsi" w:eastAsia="Times New Roman" w:hAnsiTheme="minorHAnsi" w:cstheme="minorHAnsi"/>
          <w:lang w:val="sr-Cyrl-RS"/>
        </w:rPr>
        <w:t xml:space="preserve">је утврдила </w:t>
      </w:r>
      <w:r w:rsidR="00D84A60" w:rsidRPr="00E76BF1">
        <w:rPr>
          <w:rFonts w:asciiTheme="minorHAnsi" w:eastAsia="Times New Roman" w:hAnsiTheme="minorHAnsi" w:cstheme="minorHAnsi"/>
          <w:lang w:val="sr-Cyrl-RS"/>
        </w:rPr>
        <w:t>образложени предлог расподеле средстава.</w:t>
      </w:r>
      <w:r w:rsidR="00BC3A96" w:rsidRPr="00E76BF1">
        <w:rPr>
          <w:rFonts w:asciiTheme="minorHAnsi" w:hAnsiTheme="minorHAnsi" w:cstheme="minorHAnsi"/>
          <w:noProof/>
        </w:rPr>
        <w:t xml:space="preserve"> </w:t>
      </w:r>
    </w:p>
    <w:p w:rsidR="00BC3A96" w:rsidRPr="00E76BF1" w:rsidRDefault="004A43FB" w:rsidP="001E6265">
      <w:pPr>
        <w:spacing w:after="0" w:line="240" w:lineRule="auto"/>
        <w:ind w:firstLine="720"/>
        <w:jc w:val="both"/>
        <w:rPr>
          <w:rFonts w:asciiTheme="minorHAnsi" w:hAnsiTheme="minorHAnsi" w:cstheme="minorHAnsi"/>
          <w:noProof/>
          <w:lang w:val="sr-Cyrl-CS"/>
        </w:rPr>
      </w:pPr>
      <w:r w:rsidRPr="00E76BF1">
        <w:rPr>
          <w:rFonts w:asciiTheme="minorHAnsi" w:hAnsiTheme="minorHAnsi" w:cstheme="minorHAnsi"/>
          <w:noProof/>
          <w:lang w:val="sr-Cyrl-RS"/>
        </w:rPr>
        <w:t xml:space="preserve"> </w:t>
      </w:r>
      <w:r w:rsidR="00EF74AB" w:rsidRPr="00E76BF1">
        <w:rPr>
          <w:rFonts w:asciiTheme="minorHAnsi" w:hAnsiTheme="minorHAnsi" w:cstheme="minorHAnsi"/>
          <w:noProof/>
          <w:lang w:val="sr-Cyrl-RS"/>
        </w:rPr>
        <w:t>Ово</w:t>
      </w:r>
      <w:r w:rsidR="00BC3A96" w:rsidRPr="00E76BF1">
        <w:rPr>
          <w:rFonts w:asciiTheme="minorHAnsi" w:hAnsiTheme="minorHAnsi" w:cstheme="minorHAnsi"/>
          <w:noProof/>
        </w:rPr>
        <w:t xml:space="preserve"> </w:t>
      </w:r>
      <w:r w:rsidR="00BC3A96" w:rsidRPr="00E76BF1">
        <w:rPr>
          <w:rFonts w:asciiTheme="minorHAnsi" w:hAnsiTheme="minorHAnsi" w:cstheme="minorHAnsi"/>
          <w:noProof/>
          <w:lang w:val="sr-Cyrl-RS"/>
        </w:rPr>
        <w:t>р</w:t>
      </w:r>
      <w:r w:rsidR="00BC3A96" w:rsidRPr="00E76BF1">
        <w:rPr>
          <w:rFonts w:asciiTheme="minorHAnsi" w:hAnsiTheme="minorHAnsi" w:cstheme="minorHAnsi"/>
          <w:noProof/>
          <w:lang w:val="sr-Cyrl-CS"/>
        </w:rPr>
        <w:t>ешење</w:t>
      </w:r>
      <w:r w:rsidR="00BC3A96" w:rsidRPr="00E76BF1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BC3A96" w:rsidRPr="00E76BF1">
        <w:rPr>
          <w:rFonts w:asciiTheme="minorHAnsi" w:eastAsia="Times New Roman" w:hAnsiTheme="minorHAnsi" w:cstheme="minorHAnsi"/>
          <w:noProof/>
          <w:lang w:val="sr-Cyrl-RS"/>
        </w:rPr>
        <w:t>с</w:t>
      </w:r>
      <w:r w:rsidR="00BC3A96" w:rsidRPr="00E76BF1">
        <w:rPr>
          <w:rFonts w:asciiTheme="minorHAnsi" w:hAnsiTheme="minorHAnsi" w:cstheme="minorHAnsi"/>
          <w:noProof/>
          <w:lang w:val="sr-Cyrl-CS"/>
        </w:rPr>
        <w:t>е објављује на интернет страници Покрајинског секретаријата за културу, јавно информисање и односе с верским заједницама.</w:t>
      </w:r>
      <w:r w:rsidR="00465A55" w:rsidRPr="00E76BF1">
        <w:rPr>
          <w:rFonts w:asciiTheme="minorHAnsi" w:hAnsiTheme="minorHAnsi" w:cstheme="minorHAnsi"/>
          <w:noProof/>
          <w:lang w:val="sr-Cyrl-CS"/>
        </w:rPr>
        <w:t xml:space="preserve"> </w:t>
      </w:r>
    </w:p>
    <w:p w:rsidR="00BC3A96" w:rsidRPr="00E76BF1" w:rsidRDefault="00BC3A96" w:rsidP="00BC3A96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lang w:val="sr-Cyrl-CS"/>
        </w:rPr>
      </w:pPr>
      <w:r w:rsidRPr="00E76BF1">
        <w:rPr>
          <w:rFonts w:asciiTheme="minorHAnsi" w:hAnsiTheme="minorHAnsi" w:cstheme="minorHAnsi"/>
          <w:noProof/>
          <w:lang w:val="sr-Cyrl-CS"/>
        </w:rPr>
        <w:t xml:space="preserve">У складу са наведеним, </w:t>
      </w:r>
      <w:r w:rsidR="0022202C" w:rsidRPr="00E76BF1">
        <w:rPr>
          <w:rFonts w:asciiTheme="minorHAnsi" w:hAnsiTheme="minorHAnsi" w:cstheme="minorHAnsi"/>
          <w:noProof/>
          <w:lang w:val="sr-Cyrl-CS"/>
        </w:rPr>
        <w:t xml:space="preserve">и с обзиром да су средства обезбеђена Покрајинском скупштинском одлуком о буџету Аутономне покрајине Војводине за 2020. годину и Решењем </w:t>
      </w:r>
      <w:r w:rsidR="0022202C" w:rsidRPr="00E76BF1">
        <w:rPr>
          <w:rFonts w:asciiTheme="minorHAnsi" w:hAnsiTheme="minorHAnsi" w:cstheme="minorHAnsi"/>
          <w:bCs/>
          <w:noProof/>
          <w:lang w:val="sr-Cyrl-CS"/>
        </w:rPr>
        <w:t xml:space="preserve">текуће буџетске резерве </w:t>
      </w:r>
      <w:r w:rsidR="0022202C" w:rsidRPr="00E76BF1">
        <w:rPr>
          <w:rFonts w:asciiTheme="minorHAnsi" w:hAnsiTheme="minorHAnsi" w:cstheme="minorHAnsi"/>
          <w:bCs/>
          <w:noProof/>
          <w:lang w:val="en-US"/>
        </w:rPr>
        <w:t>број: 401-7/2020-97 од 10.12.2020 године</w:t>
      </w:r>
      <w:r w:rsidR="0022202C" w:rsidRPr="00E76BF1">
        <w:rPr>
          <w:rFonts w:asciiTheme="minorHAnsi" w:hAnsiTheme="minorHAnsi" w:cstheme="minorHAnsi"/>
          <w:noProof/>
          <w:lang w:val="sr-Cyrl-CS"/>
        </w:rPr>
        <w:t xml:space="preserve"> </w:t>
      </w:r>
      <w:r w:rsidRPr="00E76BF1">
        <w:rPr>
          <w:rFonts w:asciiTheme="minorHAnsi" w:hAnsiTheme="minorHAnsi" w:cstheme="minorHAnsi"/>
          <w:noProof/>
          <w:lang w:val="sr-Cyrl-CS"/>
        </w:rPr>
        <w:t xml:space="preserve">,  донето је решење као у диспозитиву. </w:t>
      </w:r>
    </w:p>
    <w:p w:rsidR="00936830" w:rsidRPr="00E76BF1" w:rsidRDefault="00936830" w:rsidP="00936830">
      <w:pPr>
        <w:pStyle w:val="BodyText3"/>
        <w:rPr>
          <w:rFonts w:asciiTheme="minorHAnsi" w:hAnsiTheme="minorHAnsi" w:cstheme="minorHAnsi"/>
          <w:szCs w:val="22"/>
          <w:lang w:val="sr-Cyrl-RS"/>
        </w:rPr>
      </w:pPr>
    </w:p>
    <w:p w:rsidR="004A43FB" w:rsidRPr="00E76BF1" w:rsidRDefault="004A43FB" w:rsidP="00936830">
      <w:pPr>
        <w:pStyle w:val="BodyText3"/>
        <w:rPr>
          <w:rFonts w:asciiTheme="minorHAnsi" w:hAnsiTheme="minorHAnsi" w:cstheme="minorHAnsi"/>
          <w:szCs w:val="22"/>
          <w:lang w:val="sr-Cyrl-RS"/>
        </w:rPr>
      </w:pPr>
    </w:p>
    <w:p w:rsidR="00936830" w:rsidRPr="00E76BF1" w:rsidRDefault="00936830" w:rsidP="0022202C">
      <w:pPr>
        <w:pStyle w:val="BodyText3"/>
        <w:jc w:val="both"/>
        <w:rPr>
          <w:rFonts w:asciiTheme="minorHAnsi" w:hAnsiTheme="minorHAnsi" w:cstheme="minorHAnsi"/>
          <w:b/>
          <w:szCs w:val="22"/>
          <w:u w:val="single"/>
          <w:lang w:val="sr-Cyrl-RS"/>
        </w:rPr>
      </w:pPr>
      <w:r w:rsidRPr="00E76BF1">
        <w:rPr>
          <w:rFonts w:asciiTheme="minorHAnsi" w:hAnsiTheme="minorHAnsi" w:cstheme="minorHAnsi"/>
          <w:b/>
          <w:szCs w:val="22"/>
          <w:u w:val="single"/>
          <w:lang w:val="sr-Cyrl-RS"/>
        </w:rPr>
        <w:t>Упутство о правном средству:</w:t>
      </w:r>
    </w:p>
    <w:p w:rsidR="00E81937" w:rsidRPr="00E76BF1" w:rsidRDefault="00E81937" w:rsidP="0022202C">
      <w:pPr>
        <w:pStyle w:val="BodyText3"/>
        <w:jc w:val="both"/>
        <w:rPr>
          <w:rFonts w:asciiTheme="minorHAnsi" w:hAnsiTheme="minorHAnsi" w:cstheme="minorHAnsi"/>
          <w:b/>
          <w:szCs w:val="22"/>
          <w:u w:val="single"/>
          <w:lang w:val="sr-Cyrl-RS"/>
        </w:rPr>
      </w:pPr>
    </w:p>
    <w:p w:rsidR="00936830" w:rsidRPr="00E76BF1" w:rsidRDefault="00936830" w:rsidP="0022202C">
      <w:pPr>
        <w:pStyle w:val="BodyText3"/>
        <w:jc w:val="both"/>
        <w:rPr>
          <w:rFonts w:asciiTheme="minorHAnsi" w:hAnsiTheme="minorHAnsi" w:cstheme="minorHAnsi"/>
          <w:szCs w:val="22"/>
          <w:lang w:val="sr-Cyrl-RS"/>
        </w:rPr>
      </w:pPr>
      <w:r w:rsidRPr="00E76BF1">
        <w:rPr>
          <w:rFonts w:asciiTheme="minorHAnsi" w:hAnsiTheme="minorHAnsi" w:cstheme="minorHAnsi"/>
          <w:szCs w:val="22"/>
          <w:lang w:val="sr-Cyrl-RS"/>
        </w:rPr>
        <w:t>Против овог решења може се покренути управни спор пред Управним судом у року од 30 дана од достављања Решења.</w:t>
      </w:r>
    </w:p>
    <w:p w:rsidR="00DE4F9B" w:rsidRPr="00E76BF1" w:rsidRDefault="00DE4F9B" w:rsidP="0022202C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</w:p>
    <w:p w:rsidR="00936830" w:rsidRPr="00E76BF1" w:rsidRDefault="00936830" w:rsidP="00DE4F9B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 w:rsidRPr="00E76BF1">
        <w:rPr>
          <w:rFonts w:asciiTheme="minorHAnsi" w:hAnsiTheme="minorHAnsi" w:cstheme="minorHAnsi"/>
          <w:sz w:val="22"/>
          <w:szCs w:val="22"/>
        </w:rPr>
        <w:tab/>
      </w:r>
    </w:p>
    <w:p w:rsidR="00485FA5" w:rsidRPr="00E76BF1" w:rsidRDefault="00275CF6" w:rsidP="00F86CF5">
      <w:pPr>
        <w:spacing w:after="0" w:line="360" w:lineRule="auto"/>
        <w:ind w:left="5040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lang w:val="sr-Cyrl-RS"/>
        </w:rPr>
        <w:t xml:space="preserve">               </w:t>
      </w:r>
      <w:r w:rsidR="00485FA5" w:rsidRPr="00E76BF1">
        <w:rPr>
          <w:rFonts w:asciiTheme="minorHAnsi" w:eastAsia="Times New Roman" w:hAnsiTheme="minorHAnsi" w:cstheme="minorHAnsi"/>
        </w:rPr>
        <w:t xml:space="preserve">ПОКРАЈИНСКИ СЕКРЕТАР </w:t>
      </w:r>
    </w:p>
    <w:p w:rsidR="00485FA5" w:rsidRPr="00E76BF1" w:rsidRDefault="00485FA5" w:rsidP="00485FA5">
      <w:pPr>
        <w:spacing w:after="0" w:line="360" w:lineRule="auto"/>
        <w:ind w:left="5040"/>
        <w:rPr>
          <w:rFonts w:asciiTheme="minorHAnsi" w:eastAsia="Times New Roman" w:hAnsiTheme="minorHAnsi" w:cstheme="minorHAnsi"/>
        </w:rPr>
      </w:pPr>
      <w:r w:rsidRPr="00E76BF1">
        <w:rPr>
          <w:rFonts w:asciiTheme="minorHAnsi" w:eastAsia="Times New Roman" w:hAnsiTheme="minorHAnsi" w:cstheme="minorHAnsi"/>
        </w:rPr>
        <w:tab/>
      </w:r>
      <w:r w:rsidRPr="00E76BF1">
        <w:rPr>
          <w:rFonts w:asciiTheme="minorHAnsi" w:eastAsia="Times New Roman" w:hAnsiTheme="minorHAnsi" w:cstheme="minorHAnsi"/>
        </w:rPr>
        <w:tab/>
      </w:r>
      <w:r w:rsidRPr="00E76BF1">
        <w:rPr>
          <w:rFonts w:asciiTheme="minorHAnsi" w:eastAsia="Times New Roman" w:hAnsiTheme="minorHAnsi" w:cstheme="minorHAnsi"/>
        </w:rPr>
        <w:tab/>
      </w:r>
    </w:p>
    <w:p w:rsidR="00485FA5" w:rsidRPr="00E76BF1" w:rsidRDefault="00485FA5" w:rsidP="00485FA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val="sr-Cyrl-CS"/>
        </w:rPr>
      </w:pPr>
      <w:r w:rsidRPr="00E76BF1">
        <w:rPr>
          <w:rFonts w:asciiTheme="minorHAnsi" w:eastAsia="Times New Roman" w:hAnsiTheme="minorHAnsi" w:cstheme="minorHAnsi"/>
        </w:rPr>
        <w:tab/>
      </w:r>
      <w:r w:rsidRPr="00E76BF1">
        <w:rPr>
          <w:rFonts w:asciiTheme="minorHAnsi" w:eastAsia="Times New Roman" w:hAnsiTheme="minorHAnsi" w:cstheme="minorHAnsi"/>
        </w:rPr>
        <w:tab/>
      </w:r>
      <w:r w:rsidRPr="00E76BF1">
        <w:rPr>
          <w:rFonts w:asciiTheme="minorHAnsi" w:eastAsia="Times New Roman" w:hAnsiTheme="minorHAnsi" w:cstheme="minorHAnsi"/>
        </w:rPr>
        <w:tab/>
      </w:r>
      <w:r w:rsidRPr="00E76BF1">
        <w:rPr>
          <w:rFonts w:asciiTheme="minorHAnsi" w:eastAsia="Times New Roman" w:hAnsiTheme="minorHAnsi" w:cstheme="minorHAnsi"/>
        </w:rPr>
        <w:tab/>
      </w:r>
      <w:r w:rsidRPr="00E76BF1">
        <w:rPr>
          <w:rFonts w:asciiTheme="minorHAnsi" w:eastAsia="Times New Roman" w:hAnsiTheme="minorHAnsi" w:cstheme="minorHAnsi"/>
        </w:rPr>
        <w:tab/>
      </w:r>
      <w:r w:rsidRPr="00E76BF1">
        <w:rPr>
          <w:rFonts w:asciiTheme="minorHAnsi" w:eastAsia="Times New Roman" w:hAnsiTheme="minorHAnsi" w:cstheme="minorHAnsi"/>
        </w:rPr>
        <w:tab/>
      </w:r>
      <w:r w:rsidR="00F86CF5" w:rsidRPr="00E76BF1">
        <w:rPr>
          <w:rFonts w:asciiTheme="minorHAnsi" w:eastAsia="Times New Roman" w:hAnsiTheme="minorHAnsi" w:cstheme="minorHAnsi"/>
        </w:rPr>
        <w:tab/>
      </w:r>
      <w:r w:rsidR="0022202C" w:rsidRPr="00E76BF1">
        <w:rPr>
          <w:rFonts w:asciiTheme="minorHAnsi" w:eastAsia="Times New Roman" w:hAnsiTheme="minorHAnsi" w:cstheme="minorHAnsi"/>
          <w:lang w:val="sr-Cyrl-RS"/>
        </w:rPr>
        <w:t xml:space="preserve">           </w:t>
      </w:r>
      <w:r w:rsidR="00E81937" w:rsidRPr="00E76BF1">
        <w:rPr>
          <w:rFonts w:asciiTheme="minorHAnsi" w:eastAsia="Times New Roman" w:hAnsiTheme="minorHAnsi" w:cstheme="minorHAnsi"/>
          <w:lang w:val="sr-Cyrl-RS"/>
        </w:rPr>
        <w:t xml:space="preserve">    </w:t>
      </w:r>
      <w:r w:rsidR="00F86CF5" w:rsidRPr="00E76BF1">
        <w:rPr>
          <w:rFonts w:asciiTheme="minorHAnsi" w:eastAsia="Times New Roman" w:hAnsiTheme="minorHAnsi" w:cstheme="minorHAnsi"/>
        </w:rPr>
        <w:t xml:space="preserve"> </w:t>
      </w:r>
      <w:r w:rsidR="00F86CF5" w:rsidRPr="00E76BF1">
        <w:rPr>
          <w:rFonts w:asciiTheme="minorHAnsi" w:eastAsia="Times New Roman" w:hAnsiTheme="minorHAnsi" w:cstheme="minorHAnsi"/>
          <w:b/>
          <w:noProof/>
          <w:lang w:val="sr-Cyrl-RS"/>
        </w:rPr>
        <w:t>ДРАГАНА МИЛОШЕВИЋ</w:t>
      </w:r>
    </w:p>
    <w:sectPr w:rsidR="00485FA5" w:rsidRPr="00E76BF1" w:rsidSect="00D75F78">
      <w:pgSz w:w="12240" w:h="15840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5B" w:rsidRDefault="00D95F5B" w:rsidP="00D75F78">
      <w:pPr>
        <w:spacing w:after="0" w:line="240" w:lineRule="auto"/>
      </w:pPr>
      <w:r>
        <w:separator/>
      </w:r>
    </w:p>
  </w:endnote>
  <w:endnote w:type="continuationSeparator" w:id="0">
    <w:p w:rsidR="00D95F5B" w:rsidRDefault="00D95F5B" w:rsidP="00D7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5B" w:rsidRDefault="00D95F5B" w:rsidP="00D75F78">
      <w:pPr>
        <w:spacing w:after="0" w:line="240" w:lineRule="auto"/>
      </w:pPr>
      <w:r>
        <w:separator/>
      </w:r>
    </w:p>
  </w:footnote>
  <w:footnote w:type="continuationSeparator" w:id="0">
    <w:p w:rsidR="00D95F5B" w:rsidRDefault="00D95F5B" w:rsidP="00D7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7099"/>
    <w:multiLevelType w:val="hybridMultilevel"/>
    <w:tmpl w:val="3C8AD2C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1569D"/>
    <w:multiLevelType w:val="hybridMultilevel"/>
    <w:tmpl w:val="7C6CBAA4"/>
    <w:lvl w:ilvl="0" w:tplc="BE0675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A0"/>
    <w:rsid w:val="00105FAF"/>
    <w:rsid w:val="001E6265"/>
    <w:rsid w:val="0022202C"/>
    <w:rsid w:val="002234C7"/>
    <w:rsid w:val="002468F8"/>
    <w:rsid w:val="00272653"/>
    <w:rsid w:val="00272E83"/>
    <w:rsid w:val="00275CF6"/>
    <w:rsid w:val="00284925"/>
    <w:rsid w:val="00372C57"/>
    <w:rsid w:val="003A2D6C"/>
    <w:rsid w:val="003C393B"/>
    <w:rsid w:val="003D4ADA"/>
    <w:rsid w:val="00432D9E"/>
    <w:rsid w:val="00436295"/>
    <w:rsid w:val="00465A55"/>
    <w:rsid w:val="00485FA5"/>
    <w:rsid w:val="004A43FB"/>
    <w:rsid w:val="004B12AC"/>
    <w:rsid w:val="004F5D8E"/>
    <w:rsid w:val="00504927"/>
    <w:rsid w:val="005143F2"/>
    <w:rsid w:val="005F5420"/>
    <w:rsid w:val="00657D1E"/>
    <w:rsid w:val="006D6303"/>
    <w:rsid w:val="006E55B4"/>
    <w:rsid w:val="007025E3"/>
    <w:rsid w:val="007318D0"/>
    <w:rsid w:val="00741310"/>
    <w:rsid w:val="007674DD"/>
    <w:rsid w:val="0078459F"/>
    <w:rsid w:val="007C460C"/>
    <w:rsid w:val="007E7054"/>
    <w:rsid w:val="008454C0"/>
    <w:rsid w:val="0085343F"/>
    <w:rsid w:val="00873748"/>
    <w:rsid w:val="008B1CAE"/>
    <w:rsid w:val="008C028E"/>
    <w:rsid w:val="008F2BA0"/>
    <w:rsid w:val="00917CD9"/>
    <w:rsid w:val="00936830"/>
    <w:rsid w:val="00960404"/>
    <w:rsid w:val="0099546C"/>
    <w:rsid w:val="009D458A"/>
    <w:rsid w:val="009F4977"/>
    <w:rsid w:val="00A075EE"/>
    <w:rsid w:val="00A82D85"/>
    <w:rsid w:val="00AA4903"/>
    <w:rsid w:val="00AC59D3"/>
    <w:rsid w:val="00B0001D"/>
    <w:rsid w:val="00B51D57"/>
    <w:rsid w:val="00BC3A96"/>
    <w:rsid w:val="00BC573B"/>
    <w:rsid w:val="00BD1A76"/>
    <w:rsid w:val="00C13A1B"/>
    <w:rsid w:val="00CA27A8"/>
    <w:rsid w:val="00CB1FA6"/>
    <w:rsid w:val="00CB779A"/>
    <w:rsid w:val="00CC441F"/>
    <w:rsid w:val="00CE179F"/>
    <w:rsid w:val="00D1303F"/>
    <w:rsid w:val="00D170FA"/>
    <w:rsid w:val="00D75F78"/>
    <w:rsid w:val="00D84A60"/>
    <w:rsid w:val="00D8623B"/>
    <w:rsid w:val="00D922DE"/>
    <w:rsid w:val="00D95F5B"/>
    <w:rsid w:val="00DB15E9"/>
    <w:rsid w:val="00DB6772"/>
    <w:rsid w:val="00DE4F9B"/>
    <w:rsid w:val="00E02AC8"/>
    <w:rsid w:val="00E13025"/>
    <w:rsid w:val="00E2384C"/>
    <w:rsid w:val="00E335C3"/>
    <w:rsid w:val="00E535A9"/>
    <w:rsid w:val="00E5614A"/>
    <w:rsid w:val="00E76BF1"/>
    <w:rsid w:val="00E81937"/>
    <w:rsid w:val="00EB60DF"/>
    <w:rsid w:val="00EF74AB"/>
    <w:rsid w:val="00F13245"/>
    <w:rsid w:val="00F1698C"/>
    <w:rsid w:val="00F23C2F"/>
    <w:rsid w:val="00F72FFF"/>
    <w:rsid w:val="00F86CF5"/>
    <w:rsid w:val="00FB60AE"/>
    <w:rsid w:val="00FC1764"/>
    <w:rsid w:val="00FC3147"/>
    <w:rsid w:val="00FD3AB4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0DDD"/>
  <w15:docId w15:val="{062D5AB1-527B-40AA-8C83-A5417A1C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BC3A9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3">
    <w:name w:val="Body Text 3"/>
    <w:basedOn w:val="Normal"/>
    <w:link w:val="BodyText3Char"/>
    <w:rsid w:val="00BC3A96"/>
    <w:pPr>
      <w:spacing w:after="0" w:line="240" w:lineRule="auto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BC3A96"/>
    <w:rPr>
      <w:rFonts w:ascii="Times New Roman" w:eastAsia="Times New Roman" w:hAnsi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130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683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683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A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E284-8E3B-43BF-8117-1A566E2B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Jovanovic</dc:creator>
  <cp:lastModifiedBy>Vesna Radoman Roknic</cp:lastModifiedBy>
  <cp:revision>24</cp:revision>
  <cp:lastPrinted>2020-12-23T11:34:00Z</cp:lastPrinted>
  <dcterms:created xsi:type="dcterms:W3CDTF">2020-12-16T12:40:00Z</dcterms:created>
  <dcterms:modified xsi:type="dcterms:W3CDTF">2020-12-23T11:47:00Z</dcterms:modified>
</cp:coreProperties>
</file>